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3943" w:rsidRPr="00E03943" w:rsidRDefault="00E03943">
      <w:pPr>
        <w:rPr>
          <w:sz w:val="32"/>
          <w:szCs w:val="32"/>
        </w:rPr>
      </w:pPr>
      <w:bookmarkStart w:id="0" w:name="_GoBack"/>
      <w:bookmarkEnd w:id="0"/>
      <w:r>
        <w:tab/>
      </w:r>
      <w:r>
        <w:tab/>
      </w:r>
      <w:r>
        <w:tab/>
      </w:r>
      <w:r w:rsidRPr="00E03943">
        <w:rPr>
          <w:sz w:val="32"/>
          <w:szCs w:val="32"/>
        </w:rPr>
        <w:t>Tiedonluovutu</w:t>
      </w:r>
      <w:r>
        <w:rPr>
          <w:sz w:val="32"/>
          <w:szCs w:val="32"/>
        </w:rPr>
        <w:t>s</w:t>
      </w:r>
      <w:r w:rsidRPr="00E03943">
        <w:rPr>
          <w:sz w:val="32"/>
          <w:szCs w:val="32"/>
        </w:rPr>
        <w:t>pyyntö</w:t>
      </w:r>
    </w:p>
    <w:tbl>
      <w:tblPr>
        <w:tblStyle w:val="TaulukkoRuudukko"/>
        <w:tblW w:w="9062" w:type="dxa"/>
        <w:tblInd w:w="1111" w:type="dxa"/>
        <w:tblLook w:val="04A0" w:firstRow="1" w:lastRow="0" w:firstColumn="1" w:lastColumn="0" w:noHBand="0" w:noVBand="1"/>
      </w:tblPr>
      <w:tblGrid>
        <w:gridCol w:w="2126"/>
        <w:gridCol w:w="1835"/>
        <w:gridCol w:w="824"/>
        <w:gridCol w:w="783"/>
        <w:gridCol w:w="3494"/>
      </w:tblGrid>
      <w:tr w:rsidR="00E03943" w:rsidRPr="00D6742F" w:rsidTr="00E03943">
        <w:tc>
          <w:tcPr>
            <w:tcW w:w="212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E03943" w:rsidRDefault="00E03943" w:rsidP="004771C5">
            <w:pPr>
              <w:pStyle w:val="Leipteksti"/>
              <w:ind w:left="0"/>
              <w:rPr>
                <w:b/>
              </w:rPr>
            </w:pPr>
            <w:r w:rsidRPr="00506EE6">
              <w:rPr>
                <w:b/>
              </w:rPr>
              <w:t xml:space="preserve">Hakijan </w:t>
            </w:r>
          </w:p>
          <w:p w:rsidR="00E03943" w:rsidRPr="00D6742F" w:rsidRDefault="00E03943" w:rsidP="004771C5">
            <w:pPr>
              <w:rPr>
                <w:b/>
              </w:rPr>
            </w:pPr>
            <w:r w:rsidRPr="00506EE6">
              <w:rPr>
                <w:b/>
              </w:rPr>
              <w:t>tiedot</w:t>
            </w:r>
          </w:p>
        </w:tc>
        <w:tc>
          <w:tcPr>
            <w:tcW w:w="6936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03943" w:rsidRPr="00D6742F" w:rsidRDefault="00E03943" w:rsidP="004771C5">
            <w:pPr>
              <w:rPr>
                <w:sz w:val="16"/>
                <w:szCs w:val="16"/>
              </w:rPr>
            </w:pPr>
            <w:r w:rsidRPr="00D6742F">
              <w:rPr>
                <w:sz w:val="16"/>
                <w:szCs w:val="16"/>
              </w:rPr>
              <w:t>Organisaation nimi</w:t>
            </w:r>
          </w:p>
          <w:p w:rsidR="00E03943" w:rsidRPr="00D6742F" w:rsidRDefault="00E03943" w:rsidP="004771C5"/>
        </w:tc>
      </w:tr>
      <w:tr w:rsidR="00E03943" w:rsidRPr="00D6742F" w:rsidTr="00E03943">
        <w:tc>
          <w:tcPr>
            <w:tcW w:w="2126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E03943" w:rsidRPr="00D6742F" w:rsidRDefault="00E03943" w:rsidP="004771C5">
            <w:pPr>
              <w:rPr>
                <w:b/>
              </w:rPr>
            </w:pPr>
          </w:p>
        </w:tc>
        <w:tc>
          <w:tcPr>
            <w:tcW w:w="69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03943" w:rsidRPr="00D6742F" w:rsidRDefault="00E03943" w:rsidP="004771C5">
            <w:pPr>
              <w:rPr>
                <w:sz w:val="16"/>
                <w:szCs w:val="16"/>
              </w:rPr>
            </w:pPr>
            <w:r w:rsidRPr="00D6742F">
              <w:rPr>
                <w:sz w:val="16"/>
                <w:szCs w:val="16"/>
              </w:rPr>
              <w:t>Osasto / Yksikkö</w:t>
            </w:r>
          </w:p>
          <w:p w:rsidR="00E03943" w:rsidRPr="00D6742F" w:rsidRDefault="00E03943" w:rsidP="004771C5"/>
        </w:tc>
      </w:tr>
      <w:tr w:rsidR="00E03943" w:rsidRPr="00D6742F" w:rsidTr="00E03943">
        <w:tc>
          <w:tcPr>
            <w:tcW w:w="2126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E03943" w:rsidRPr="00D6742F" w:rsidRDefault="00E03943" w:rsidP="004771C5">
            <w:pPr>
              <w:rPr>
                <w:b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943" w:rsidRPr="00D6742F" w:rsidRDefault="00E03943" w:rsidP="004771C5">
            <w:pPr>
              <w:rPr>
                <w:sz w:val="16"/>
                <w:szCs w:val="16"/>
              </w:rPr>
            </w:pPr>
            <w:r w:rsidRPr="00D6742F">
              <w:rPr>
                <w:sz w:val="16"/>
                <w:szCs w:val="16"/>
              </w:rPr>
              <w:t>Osoite</w:t>
            </w:r>
          </w:p>
          <w:p w:rsidR="00E03943" w:rsidRPr="00D6742F" w:rsidRDefault="00E03943" w:rsidP="004771C5"/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943" w:rsidRPr="00D6742F" w:rsidRDefault="00E03943" w:rsidP="004771C5">
            <w:pPr>
              <w:rPr>
                <w:sz w:val="16"/>
                <w:szCs w:val="16"/>
              </w:rPr>
            </w:pPr>
            <w:r w:rsidRPr="00D6742F">
              <w:rPr>
                <w:sz w:val="16"/>
                <w:szCs w:val="16"/>
              </w:rPr>
              <w:t>Postinumero</w:t>
            </w:r>
          </w:p>
          <w:p w:rsidR="00E03943" w:rsidRPr="00D6742F" w:rsidRDefault="00E03943" w:rsidP="004771C5"/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03943" w:rsidRPr="00D6742F" w:rsidRDefault="00E03943" w:rsidP="004771C5">
            <w:pPr>
              <w:rPr>
                <w:sz w:val="16"/>
                <w:szCs w:val="16"/>
              </w:rPr>
            </w:pPr>
            <w:r w:rsidRPr="00D6742F">
              <w:rPr>
                <w:sz w:val="16"/>
                <w:szCs w:val="16"/>
              </w:rPr>
              <w:t>Postitoimipaikka</w:t>
            </w:r>
          </w:p>
          <w:p w:rsidR="00E03943" w:rsidRPr="00D6742F" w:rsidRDefault="00E03943" w:rsidP="004771C5"/>
        </w:tc>
      </w:tr>
      <w:tr w:rsidR="00E03943" w:rsidRPr="00D6742F" w:rsidTr="00E03943">
        <w:tc>
          <w:tcPr>
            <w:tcW w:w="2126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E03943" w:rsidRPr="00D6742F" w:rsidRDefault="00E03943" w:rsidP="004771C5">
            <w:pPr>
              <w:rPr>
                <w:b/>
              </w:rPr>
            </w:pPr>
          </w:p>
        </w:tc>
        <w:tc>
          <w:tcPr>
            <w:tcW w:w="69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03943" w:rsidRPr="00D6742F" w:rsidRDefault="00E03943" w:rsidP="004771C5">
            <w:pPr>
              <w:rPr>
                <w:sz w:val="16"/>
                <w:szCs w:val="16"/>
              </w:rPr>
            </w:pPr>
            <w:r w:rsidRPr="00D6742F">
              <w:rPr>
                <w:sz w:val="16"/>
                <w:szCs w:val="16"/>
              </w:rPr>
              <w:t>Yhteyshenkilön nimi</w:t>
            </w:r>
          </w:p>
          <w:p w:rsidR="00E03943" w:rsidRPr="00D6742F" w:rsidRDefault="00E03943" w:rsidP="004771C5"/>
        </w:tc>
      </w:tr>
      <w:tr w:rsidR="00E03943" w:rsidRPr="00D6742F" w:rsidTr="00E03943">
        <w:trPr>
          <w:trHeight w:val="105"/>
        </w:trPr>
        <w:tc>
          <w:tcPr>
            <w:tcW w:w="2126" w:type="dxa"/>
            <w:vMerge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</w:tcPr>
          <w:p w:rsidR="00E03943" w:rsidRPr="00D6742F" w:rsidRDefault="00E03943" w:rsidP="004771C5">
            <w:pPr>
              <w:rPr>
                <w:b/>
              </w:rPr>
            </w:pPr>
          </w:p>
        </w:tc>
        <w:tc>
          <w:tcPr>
            <w:tcW w:w="265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03943" w:rsidRPr="00D6742F" w:rsidRDefault="00E03943" w:rsidP="004771C5">
            <w:pPr>
              <w:rPr>
                <w:sz w:val="16"/>
                <w:szCs w:val="16"/>
              </w:rPr>
            </w:pPr>
            <w:r w:rsidRPr="00D6742F">
              <w:rPr>
                <w:sz w:val="16"/>
                <w:szCs w:val="16"/>
              </w:rPr>
              <w:t>Yhteyshenkilön sähköposti</w:t>
            </w:r>
          </w:p>
          <w:p w:rsidR="00E03943" w:rsidRPr="00D6742F" w:rsidRDefault="00E03943" w:rsidP="004771C5"/>
        </w:tc>
        <w:tc>
          <w:tcPr>
            <w:tcW w:w="427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:rsidR="00E03943" w:rsidRPr="00D6742F" w:rsidRDefault="00E03943" w:rsidP="004771C5">
            <w:pPr>
              <w:rPr>
                <w:sz w:val="16"/>
                <w:szCs w:val="16"/>
              </w:rPr>
            </w:pPr>
            <w:r w:rsidRPr="00D6742F">
              <w:rPr>
                <w:sz w:val="16"/>
                <w:szCs w:val="16"/>
              </w:rPr>
              <w:t>Yhteyshenkilön puhelinnumero</w:t>
            </w:r>
          </w:p>
          <w:p w:rsidR="00E03943" w:rsidRPr="00D6742F" w:rsidRDefault="00E03943" w:rsidP="004771C5"/>
        </w:tc>
      </w:tr>
      <w:tr w:rsidR="00E03943" w:rsidTr="00E03943">
        <w:tc>
          <w:tcPr>
            <w:tcW w:w="212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E03943" w:rsidRDefault="00E03943" w:rsidP="004771C5">
            <w:pPr>
              <w:rPr>
                <w:b/>
              </w:rPr>
            </w:pPr>
            <w:r w:rsidRPr="00D6742F">
              <w:rPr>
                <w:b/>
              </w:rPr>
              <w:t xml:space="preserve">Tietojen </w:t>
            </w:r>
          </w:p>
          <w:p w:rsidR="00E03943" w:rsidRPr="00506EE6" w:rsidRDefault="00E03943" w:rsidP="004771C5">
            <w:pPr>
              <w:pStyle w:val="Leipteksti"/>
              <w:ind w:left="0"/>
              <w:rPr>
                <w:b/>
              </w:rPr>
            </w:pPr>
            <w:r w:rsidRPr="00D6742F">
              <w:rPr>
                <w:b/>
              </w:rPr>
              <w:t>luovuttajan tiedot</w:t>
            </w:r>
          </w:p>
        </w:tc>
        <w:tc>
          <w:tcPr>
            <w:tcW w:w="6936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03943" w:rsidRPr="00FB39E9" w:rsidRDefault="00E03943" w:rsidP="004771C5">
            <w:pPr>
              <w:rPr>
                <w:sz w:val="16"/>
                <w:szCs w:val="16"/>
              </w:rPr>
            </w:pPr>
            <w:r w:rsidRPr="00FB39E9">
              <w:rPr>
                <w:sz w:val="16"/>
                <w:szCs w:val="16"/>
              </w:rPr>
              <w:t>Organisaation nimi</w:t>
            </w:r>
          </w:p>
          <w:p w:rsidR="00E03943" w:rsidRDefault="00E03943" w:rsidP="004771C5">
            <w:r>
              <w:t>Rajavartiolaitos</w:t>
            </w:r>
          </w:p>
        </w:tc>
      </w:tr>
      <w:tr w:rsidR="00E03943" w:rsidTr="00E03943">
        <w:tc>
          <w:tcPr>
            <w:tcW w:w="2126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E03943" w:rsidRPr="00FB39E9" w:rsidRDefault="00E03943" w:rsidP="004771C5">
            <w:pPr>
              <w:rPr>
                <w:b/>
              </w:rPr>
            </w:pPr>
          </w:p>
        </w:tc>
        <w:tc>
          <w:tcPr>
            <w:tcW w:w="69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03943" w:rsidRPr="00FB39E9" w:rsidRDefault="00E03943" w:rsidP="004771C5">
            <w:pPr>
              <w:rPr>
                <w:sz w:val="16"/>
                <w:szCs w:val="16"/>
              </w:rPr>
            </w:pPr>
            <w:r w:rsidRPr="00FB39E9">
              <w:rPr>
                <w:sz w:val="16"/>
                <w:szCs w:val="16"/>
              </w:rPr>
              <w:t>Osasto / Yksikkö</w:t>
            </w:r>
          </w:p>
          <w:p w:rsidR="00E03943" w:rsidRDefault="00E03943" w:rsidP="004771C5">
            <w:r>
              <w:t>Rajavartiolaitoksen esikunta</w:t>
            </w:r>
          </w:p>
        </w:tc>
      </w:tr>
      <w:tr w:rsidR="00E03943" w:rsidTr="00E03943">
        <w:tc>
          <w:tcPr>
            <w:tcW w:w="2126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E03943" w:rsidRPr="00FB39E9" w:rsidRDefault="00E03943" w:rsidP="004771C5">
            <w:pPr>
              <w:rPr>
                <w:b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943" w:rsidRPr="00FB39E9" w:rsidRDefault="00E03943" w:rsidP="004771C5">
            <w:pPr>
              <w:rPr>
                <w:sz w:val="16"/>
                <w:szCs w:val="16"/>
              </w:rPr>
            </w:pPr>
            <w:r w:rsidRPr="00FB39E9">
              <w:rPr>
                <w:sz w:val="16"/>
                <w:szCs w:val="16"/>
              </w:rPr>
              <w:t>Osoite</w:t>
            </w:r>
          </w:p>
          <w:p w:rsidR="00E03943" w:rsidRDefault="00E03943" w:rsidP="004771C5">
            <w:r>
              <w:t>PL 3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943" w:rsidRPr="00FB39E9" w:rsidRDefault="00E03943" w:rsidP="004771C5">
            <w:pPr>
              <w:rPr>
                <w:sz w:val="16"/>
                <w:szCs w:val="16"/>
              </w:rPr>
            </w:pPr>
            <w:r w:rsidRPr="00FB39E9">
              <w:rPr>
                <w:sz w:val="16"/>
                <w:szCs w:val="16"/>
              </w:rPr>
              <w:t>Postinumero</w:t>
            </w:r>
          </w:p>
          <w:p w:rsidR="00E03943" w:rsidRDefault="00E03943" w:rsidP="004771C5">
            <w:r>
              <w:t>00131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03943" w:rsidRPr="00FB39E9" w:rsidRDefault="00E03943" w:rsidP="004771C5">
            <w:pPr>
              <w:rPr>
                <w:sz w:val="16"/>
                <w:szCs w:val="16"/>
              </w:rPr>
            </w:pPr>
            <w:r w:rsidRPr="00FB39E9">
              <w:rPr>
                <w:sz w:val="16"/>
                <w:szCs w:val="16"/>
              </w:rPr>
              <w:t>Postitoimipaikka</w:t>
            </w:r>
          </w:p>
          <w:p w:rsidR="00E03943" w:rsidRPr="00FB39E9" w:rsidRDefault="00E03943" w:rsidP="004771C5">
            <w:r>
              <w:t>Helsinki</w:t>
            </w:r>
          </w:p>
        </w:tc>
      </w:tr>
      <w:tr w:rsidR="00E03943" w:rsidTr="00E03943">
        <w:tc>
          <w:tcPr>
            <w:tcW w:w="2126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E03943" w:rsidRPr="00FB39E9" w:rsidRDefault="00E03943" w:rsidP="004771C5">
            <w:pPr>
              <w:rPr>
                <w:b/>
              </w:rPr>
            </w:pPr>
          </w:p>
        </w:tc>
        <w:tc>
          <w:tcPr>
            <w:tcW w:w="69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03943" w:rsidRPr="00FB39E9" w:rsidRDefault="00E03943" w:rsidP="004771C5">
            <w:pPr>
              <w:rPr>
                <w:sz w:val="16"/>
                <w:szCs w:val="16"/>
              </w:rPr>
            </w:pPr>
            <w:r w:rsidRPr="00FB39E9">
              <w:rPr>
                <w:sz w:val="16"/>
                <w:szCs w:val="16"/>
              </w:rPr>
              <w:t>Yhteyshenkilön nimi</w:t>
            </w:r>
          </w:p>
          <w:p w:rsidR="00E03943" w:rsidRDefault="00E03943" w:rsidP="004771C5">
            <w:r>
              <w:t>Maija Laukka</w:t>
            </w:r>
          </w:p>
        </w:tc>
      </w:tr>
      <w:tr w:rsidR="00E03943" w:rsidTr="00E03943">
        <w:trPr>
          <w:trHeight w:val="96"/>
        </w:trPr>
        <w:tc>
          <w:tcPr>
            <w:tcW w:w="2126" w:type="dxa"/>
            <w:vMerge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</w:tcPr>
          <w:p w:rsidR="00E03943" w:rsidRPr="00FB39E9" w:rsidRDefault="00E03943" w:rsidP="004771C5">
            <w:pPr>
              <w:rPr>
                <w:b/>
              </w:rPr>
            </w:pPr>
          </w:p>
        </w:tc>
        <w:tc>
          <w:tcPr>
            <w:tcW w:w="265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03943" w:rsidRPr="00FB39E9" w:rsidRDefault="00E03943" w:rsidP="004771C5">
            <w:pPr>
              <w:rPr>
                <w:sz w:val="16"/>
                <w:szCs w:val="16"/>
              </w:rPr>
            </w:pPr>
            <w:r w:rsidRPr="00FB39E9">
              <w:rPr>
                <w:sz w:val="16"/>
                <w:szCs w:val="16"/>
              </w:rPr>
              <w:t xml:space="preserve">Yhteyshenkilön </w:t>
            </w:r>
            <w:r>
              <w:rPr>
                <w:sz w:val="16"/>
                <w:szCs w:val="16"/>
              </w:rPr>
              <w:t>sähköposti</w:t>
            </w:r>
          </w:p>
          <w:p w:rsidR="00E03943" w:rsidRDefault="00E03943" w:rsidP="004771C5">
            <w:r>
              <w:t>maija.laukka@raja.fi</w:t>
            </w:r>
          </w:p>
        </w:tc>
        <w:tc>
          <w:tcPr>
            <w:tcW w:w="427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:rsidR="00E03943" w:rsidRPr="00FB39E9" w:rsidRDefault="00E03943" w:rsidP="004771C5">
            <w:pPr>
              <w:rPr>
                <w:sz w:val="16"/>
                <w:szCs w:val="16"/>
              </w:rPr>
            </w:pPr>
            <w:r w:rsidRPr="00FB39E9">
              <w:rPr>
                <w:sz w:val="16"/>
                <w:szCs w:val="16"/>
              </w:rPr>
              <w:t xml:space="preserve">Yhteyshenkilön </w:t>
            </w:r>
            <w:r>
              <w:rPr>
                <w:sz w:val="16"/>
                <w:szCs w:val="16"/>
              </w:rPr>
              <w:t>puhelinnumero</w:t>
            </w:r>
          </w:p>
          <w:p w:rsidR="00E03943" w:rsidRDefault="00E03943" w:rsidP="004771C5">
            <w:r>
              <w:t>02954 21113</w:t>
            </w:r>
          </w:p>
        </w:tc>
      </w:tr>
      <w:tr w:rsidR="00E03943" w:rsidTr="00E03943">
        <w:trPr>
          <w:trHeight w:val="578"/>
        </w:trPr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03943" w:rsidRPr="00D6742F" w:rsidRDefault="00E03943" w:rsidP="004771C5">
            <w:pPr>
              <w:rPr>
                <w:b/>
              </w:rPr>
            </w:pPr>
            <w:r w:rsidRPr="00D6742F">
              <w:rPr>
                <w:b/>
              </w:rPr>
              <w:t xml:space="preserve">Tietojen </w:t>
            </w:r>
          </w:p>
          <w:p w:rsidR="00E03943" w:rsidRPr="00D6742F" w:rsidRDefault="00E03943" w:rsidP="004771C5">
            <w:pPr>
              <w:rPr>
                <w:b/>
              </w:rPr>
            </w:pPr>
            <w:r w:rsidRPr="00D6742F">
              <w:rPr>
                <w:b/>
              </w:rPr>
              <w:t>omistaja</w:t>
            </w:r>
          </w:p>
        </w:tc>
        <w:tc>
          <w:tcPr>
            <w:tcW w:w="6936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03943" w:rsidRPr="00D6742F" w:rsidRDefault="00E03943" w:rsidP="004771C5">
            <w:pPr>
              <w:rPr>
                <w:sz w:val="16"/>
                <w:szCs w:val="16"/>
              </w:rPr>
            </w:pPr>
            <w:r w:rsidRPr="00D6742F">
              <w:rPr>
                <w:sz w:val="16"/>
                <w:szCs w:val="16"/>
              </w:rPr>
              <w:t>Mikäli tietojen omistaja on eri taho kuin luovuttaja, niin tietojen omistajan kuvaus tähän.</w:t>
            </w:r>
          </w:p>
          <w:p w:rsidR="00E03943" w:rsidRPr="00E03943" w:rsidRDefault="001477D1" w:rsidP="004771C5">
            <w:r>
              <w:t xml:space="preserve">Merelliseen YVT-toimintaan liittyen </w:t>
            </w:r>
            <w:r w:rsidR="00E03943" w:rsidRPr="00E03943">
              <w:t xml:space="preserve">Rajavartiolaitos </w:t>
            </w:r>
          </w:p>
          <w:p w:rsidR="00E03943" w:rsidRDefault="00E03943" w:rsidP="004771C5">
            <w:pPr>
              <w:rPr>
                <w:color w:val="4472C4" w:themeColor="accent1"/>
              </w:rPr>
            </w:pPr>
          </w:p>
          <w:p w:rsidR="00E03943" w:rsidRPr="00E03943" w:rsidRDefault="00E03943" w:rsidP="004771C5">
            <w:pPr>
              <w:rPr>
                <w:color w:val="4472C4" w:themeColor="accent1"/>
                <w:sz w:val="20"/>
                <w:szCs w:val="20"/>
              </w:rPr>
            </w:pPr>
            <w:r w:rsidRPr="00E03943">
              <w:rPr>
                <w:color w:val="4472C4" w:themeColor="accent1"/>
                <w:sz w:val="20"/>
                <w:szCs w:val="20"/>
              </w:rPr>
              <w:t>Pelastuslaitokset omien tietojensa osalta (erillinen tiedonluovutu</w:t>
            </w:r>
            <w:r>
              <w:rPr>
                <w:color w:val="4472C4" w:themeColor="accent1"/>
                <w:sz w:val="20"/>
                <w:szCs w:val="20"/>
              </w:rPr>
              <w:t>s</w:t>
            </w:r>
            <w:r w:rsidRPr="00E03943">
              <w:rPr>
                <w:color w:val="4472C4" w:themeColor="accent1"/>
                <w:sz w:val="20"/>
                <w:szCs w:val="20"/>
              </w:rPr>
              <w:t>pyyntö)</w:t>
            </w:r>
          </w:p>
        </w:tc>
      </w:tr>
      <w:tr w:rsidR="00E03943" w:rsidTr="00E03943"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03943" w:rsidRDefault="00E03943" w:rsidP="004771C5">
            <w:pPr>
              <w:rPr>
                <w:b/>
              </w:rPr>
            </w:pPr>
            <w:r w:rsidRPr="00D6742F">
              <w:rPr>
                <w:b/>
              </w:rPr>
              <w:t xml:space="preserve">Tietojen </w:t>
            </w:r>
          </w:p>
          <w:p w:rsidR="00E03943" w:rsidRDefault="00E03943" w:rsidP="004771C5">
            <w:pPr>
              <w:rPr>
                <w:b/>
              </w:rPr>
            </w:pPr>
            <w:r>
              <w:rPr>
                <w:b/>
              </w:rPr>
              <w:t xml:space="preserve">saamisen </w:t>
            </w:r>
          </w:p>
          <w:p w:rsidR="00E03943" w:rsidRPr="00FB39E9" w:rsidRDefault="00E03943" w:rsidP="004771C5">
            <w:pPr>
              <w:rPr>
                <w:b/>
              </w:rPr>
            </w:pPr>
            <w:r w:rsidRPr="00D6742F">
              <w:rPr>
                <w:b/>
              </w:rPr>
              <w:t>lakiperusta</w:t>
            </w:r>
          </w:p>
        </w:tc>
        <w:tc>
          <w:tcPr>
            <w:tcW w:w="6936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03943" w:rsidRDefault="00E03943" w:rsidP="004771C5">
            <w:r w:rsidRPr="007E3F42">
              <w:t xml:space="preserve">Tietojen </w:t>
            </w:r>
            <w:r>
              <w:t>saamisen lakiperusta</w:t>
            </w:r>
          </w:p>
          <w:p w:rsidR="00E03943" w:rsidRDefault="00E03943" w:rsidP="004771C5"/>
          <w:tbl>
            <w:tblPr>
              <w:tblStyle w:val="TaulukkoRuudukko"/>
              <w:tblW w:w="0" w:type="auto"/>
              <w:tblLook w:val="04A0" w:firstRow="1" w:lastRow="0" w:firstColumn="1" w:lastColumn="0" w:noHBand="0" w:noVBand="1"/>
            </w:tblPr>
            <w:tblGrid>
              <w:gridCol w:w="382"/>
              <w:gridCol w:w="6328"/>
            </w:tblGrid>
            <w:tr w:rsidR="00E03943" w:rsidRPr="009F129B" w:rsidTr="004771C5">
              <w:tc>
                <w:tcPr>
                  <w:tcW w:w="404" w:type="dxa"/>
                </w:tcPr>
                <w:p w:rsidR="00E03943" w:rsidRPr="009F129B" w:rsidRDefault="00E03943" w:rsidP="004771C5"/>
              </w:tc>
              <w:tc>
                <w:tcPr>
                  <w:tcW w:w="6820" w:type="dxa"/>
                </w:tcPr>
                <w:p w:rsidR="00E03943" w:rsidRPr="009F129B" w:rsidRDefault="00E03943" w:rsidP="004771C5">
                  <w:r>
                    <w:t>Laki henkilötietojen käsittelystä Rajavartiolaitoksessa (639/2019), ____ §</w:t>
                  </w:r>
                </w:p>
              </w:tc>
            </w:tr>
            <w:tr w:rsidR="00E03943" w:rsidRPr="009F129B" w:rsidTr="004771C5">
              <w:tc>
                <w:tcPr>
                  <w:tcW w:w="404" w:type="dxa"/>
                </w:tcPr>
                <w:p w:rsidR="00E03943" w:rsidRPr="009F129B" w:rsidRDefault="00E03943" w:rsidP="004771C5"/>
              </w:tc>
              <w:tc>
                <w:tcPr>
                  <w:tcW w:w="6820" w:type="dxa"/>
                </w:tcPr>
                <w:p w:rsidR="00E03943" w:rsidRPr="009F129B" w:rsidRDefault="00E03943" w:rsidP="004771C5">
                  <w:r>
                    <w:t>Pelastuslaki (379/2011</w:t>
                  </w:r>
                  <w:proofErr w:type="gramStart"/>
                  <w:r>
                    <w:t>)  _</w:t>
                  </w:r>
                  <w:proofErr w:type="gramEnd"/>
                  <w:r>
                    <w:t>___ §</w:t>
                  </w:r>
                </w:p>
              </w:tc>
            </w:tr>
            <w:tr w:rsidR="00E03943" w:rsidRPr="009F129B" w:rsidTr="004771C5">
              <w:tc>
                <w:tcPr>
                  <w:tcW w:w="404" w:type="dxa"/>
                </w:tcPr>
                <w:p w:rsidR="00E03943" w:rsidRPr="009F129B" w:rsidRDefault="00E03943" w:rsidP="004771C5"/>
              </w:tc>
              <w:tc>
                <w:tcPr>
                  <w:tcW w:w="6820" w:type="dxa"/>
                </w:tcPr>
                <w:p w:rsidR="00E03943" w:rsidRDefault="00E03943" w:rsidP="004771C5">
                  <w:r>
                    <w:t>Muu laki mikä__________________ / ___§</w:t>
                  </w:r>
                </w:p>
              </w:tc>
            </w:tr>
          </w:tbl>
          <w:p w:rsidR="00E03943" w:rsidRPr="00D41816" w:rsidRDefault="00E03943" w:rsidP="004771C5">
            <w:pPr>
              <w:rPr>
                <w:b/>
              </w:rPr>
            </w:pPr>
          </w:p>
        </w:tc>
      </w:tr>
      <w:tr w:rsidR="00E03943" w:rsidTr="00E03943"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03943" w:rsidRDefault="00E03943" w:rsidP="004771C5">
            <w:pPr>
              <w:rPr>
                <w:b/>
              </w:rPr>
            </w:pPr>
            <w:r>
              <w:rPr>
                <w:b/>
              </w:rPr>
              <w:t xml:space="preserve">Tietojen </w:t>
            </w:r>
          </w:p>
          <w:p w:rsidR="00E03943" w:rsidRDefault="00E03943" w:rsidP="004771C5">
            <w:pPr>
              <w:rPr>
                <w:b/>
              </w:rPr>
            </w:pPr>
            <w:r>
              <w:rPr>
                <w:b/>
              </w:rPr>
              <w:t>käyttötarkoitus</w:t>
            </w:r>
          </w:p>
          <w:p w:rsidR="00E03943" w:rsidRDefault="00E03943" w:rsidP="004771C5">
            <w:pPr>
              <w:rPr>
                <w:color w:val="FF0000"/>
              </w:rPr>
            </w:pPr>
          </w:p>
          <w:p w:rsidR="00E03943" w:rsidRDefault="00E03943" w:rsidP="004771C5">
            <w:pPr>
              <w:rPr>
                <w:color w:val="FF0000"/>
              </w:rPr>
            </w:pPr>
          </w:p>
          <w:p w:rsidR="00E03943" w:rsidRDefault="00E03943" w:rsidP="004771C5">
            <w:pPr>
              <w:rPr>
                <w:color w:val="FF0000"/>
              </w:rPr>
            </w:pPr>
          </w:p>
          <w:p w:rsidR="00E03943" w:rsidRDefault="00E03943" w:rsidP="004771C5">
            <w:pPr>
              <w:rPr>
                <w:b/>
              </w:rPr>
            </w:pPr>
          </w:p>
          <w:p w:rsidR="00E03943" w:rsidRPr="00FB39E9" w:rsidRDefault="00E03943" w:rsidP="004771C5">
            <w:pPr>
              <w:rPr>
                <w:b/>
              </w:rPr>
            </w:pPr>
          </w:p>
        </w:tc>
        <w:tc>
          <w:tcPr>
            <w:tcW w:w="6936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03943" w:rsidRDefault="00E03943" w:rsidP="004771C5">
            <w:pPr>
              <w:rPr>
                <w:color w:val="8496B0" w:themeColor="text2" w:themeTint="99"/>
              </w:rPr>
            </w:pPr>
            <w:r>
              <w:rPr>
                <w:color w:val="8496B0" w:themeColor="text2" w:themeTint="99"/>
              </w:rPr>
              <w:t>Kirjausesimerkki:</w:t>
            </w:r>
          </w:p>
          <w:p w:rsidR="00E03943" w:rsidRPr="007E3F42" w:rsidRDefault="00E03943" w:rsidP="004771C5">
            <w:pPr>
              <w:rPr>
                <w:color w:val="00B050"/>
              </w:rPr>
            </w:pPr>
            <w:r w:rsidRPr="007E3F42">
              <w:rPr>
                <w:color w:val="00B050"/>
              </w:rPr>
              <w:t xml:space="preserve">Rekisterissä olevia tietoja hyödynnetään </w:t>
            </w:r>
            <w:r w:rsidR="001477D1">
              <w:rPr>
                <w:color w:val="00B050"/>
              </w:rPr>
              <w:t xml:space="preserve">merellisiin </w:t>
            </w:r>
            <w:r w:rsidRPr="007E3F42">
              <w:rPr>
                <w:color w:val="00B050"/>
              </w:rPr>
              <w:t>ympäristövahinkojen torjuntatoimiin liittyviin pelastustoimiin ja varautumiseen liittyen. Lisäksi tietoja käytetään suoritettujen toimenpiteiden tarkasteluun tapahtuman aikana ja sen jälkeen.</w:t>
            </w:r>
          </w:p>
          <w:p w:rsidR="00E03943" w:rsidRPr="007E3F42" w:rsidRDefault="00E03943" w:rsidP="004771C5">
            <w:pPr>
              <w:rPr>
                <w:color w:val="00B050"/>
              </w:rPr>
            </w:pPr>
          </w:p>
          <w:p w:rsidR="00E03943" w:rsidRPr="007E3F42" w:rsidRDefault="00E03943" w:rsidP="004771C5">
            <w:r w:rsidRPr="007E3F42">
              <w:t>Tietojen käyttötarkoitus</w:t>
            </w:r>
            <w:r>
              <w:t>:</w:t>
            </w:r>
          </w:p>
          <w:tbl>
            <w:tblPr>
              <w:tblStyle w:val="TaulukkoRuudukko"/>
              <w:tblW w:w="0" w:type="auto"/>
              <w:tblLook w:val="04A0" w:firstRow="1" w:lastRow="0" w:firstColumn="1" w:lastColumn="0" w:noHBand="0" w:noVBand="1"/>
            </w:tblPr>
            <w:tblGrid>
              <w:gridCol w:w="387"/>
              <w:gridCol w:w="6323"/>
            </w:tblGrid>
            <w:tr w:rsidR="00E03943" w:rsidRPr="009F129B" w:rsidTr="004771C5">
              <w:tc>
                <w:tcPr>
                  <w:tcW w:w="404" w:type="dxa"/>
                </w:tcPr>
                <w:p w:rsidR="00E03943" w:rsidRPr="009F129B" w:rsidRDefault="00E03943" w:rsidP="004771C5"/>
              </w:tc>
              <w:tc>
                <w:tcPr>
                  <w:tcW w:w="6820" w:type="dxa"/>
                </w:tcPr>
                <w:p w:rsidR="00E03943" w:rsidRPr="009F129B" w:rsidRDefault="00E03943" w:rsidP="004771C5">
                  <w:r>
                    <w:t xml:space="preserve">Tietojen syöttäminen (639/2019; 23§) ja katselu </w:t>
                  </w:r>
                </w:p>
              </w:tc>
            </w:tr>
            <w:tr w:rsidR="00E03943" w:rsidRPr="009F129B" w:rsidTr="004771C5">
              <w:tc>
                <w:tcPr>
                  <w:tcW w:w="404" w:type="dxa"/>
                </w:tcPr>
                <w:p w:rsidR="00E03943" w:rsidRPr="009F129B" w:rsidRDefault="00E03943" w:rsidP="004771C5"/>
              </w:tc>
              <w:tc>
                <w:tcPr>
                  <w:tcW w:w="6820" w:type="dxa"/>
                </w:tcPr>
                <w:p w:rsidR="00E03943" w:rsidRPr="009F129B" w:rsidRDefault="00E03943" w:rsidP="004771C5">
                  <w:r>
                    <w:t>Tietojen katselu</w:t>
                  </w:r>
                </w:p>
              </w:tc>
            </w:tr>
          </w:tbl>
          <w:p w:rsidR="00E03943" w:rsidRPr="00D41816" w:rsidRDefault="00E03943" w:rsidP="004771C5">
            <w:pPr>
              <w:rPr>
                <w:b/>
              </w:rPr>
            </w:pPr>
          </w:p>
        </w:tc>
      </w:tr>
      <w:tr w:rsidR="00E03943" w:rsidTr="00E03943"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03943" w:rsidRDefault="00E03943" w:rsidP="004771C5">
            <w:pPr>
              <w:rPr>
                <w:b/>
              </w:rPr>
            </w:pPr>
            <w:r>
              <w:rPr>
                <w:b/>
              </w:rPr>
              <w:t>Tietojen luovutustapa</w:t>
            </w:r>
          </w:p>
        </w:tc>
        <w:tc>
          <w:tcPr>
            <w:tcW w:w="6936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03943" w:rsidRPr="007E3F42" w:rsidRDefault="00E03943" w:rsidP="004771C5">
            <w:r w:rsidRPr="007E3F42">
              <w:t>Tietoja käyttö t</w:t>
            </w:r>
            <w:r>
              <w:t>a</w:t>
            </w:r>
            <w:r w:rsidRPr="007E3F42">
              <w:t xml:space="preserve">pahtuu MERT-järjestelmästä käsin, eikä järjestelmän tietoja </w:t>
            </w:r>
            <w:r w:rsidRPr="00E03943">
              <w:t>siirretä</w:t>
            </w:r>
            <w:r w:rsidRPr="007E3F42">
              <w:t xml:space="preserve"> rekisteristä muualle</w:t>
            </w:r>
            <w:r>
              <w:t>.</w:t>
            </w:r>
          </w:p>
          <w:p w:rsidR="00E03943" w:rsidRPr="00821C29" w:rsidRDefault="00E03943" w:rsidP="004771C5"/>
        </w:tc>
      </w:tr>
      <w:tr w:rsidR="00E03943" w:rsidRPr="00821C29" w:rsidTr="00E03943"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E03943" w:rsidRDefault="00E03943" w:rsidP="004771C5">
            <w:pPr>
              <w:rPr>
                <w:b/>
              </w:rPr>
            </w:pPr>
            <w:r w:rsidRPr="009F129B">
              <w:rPr>
                <w:b/>
              </w:rPr>
              <w:t xml:space="preserve">Teknisen </w:t>
            </w:r>
          </w:p>
          <w:p w:rsidR="00E03943" w:rsidRDefault="00E03943" w:rsidP="004771C5">
            <w:pPr>
              <w:rPr>
                <w:b/>
              </w:rPr>
            </w:pPr>
            <w:r w:rsidRPr="009F129B">
              <w:rPr>
                <w:b/>
              </w:rPr>
              <w:t xml:space="preserve">rajapinnan kautta </w:t>
            </w:r>
          </w:p>
          <w:p w:rsidR="00E03943" w:rsidRPr="009F129B" w:rsidRDefault="00E03943" w:rsidP="004771C5">
            <w:pPr>
              <w:rPr>
                <w:b/>
              </w:rPr>
            </w:pPr>
            <w:r w:rsidRPr="009F129B">
              <w:rPr>
                <w:b/>
              </w:rPr>
              <w:t>luovutettavat tiedot.</w:t>
            </w:r>
          </w:p>
          <w:p w:rsidR="00E03943" w:rsidRPr="00FB39E9" w:rsidRDefault="00E03943" w:rsidP="004771C5">
            <w:pPr>
              <w:rPr>
                <w:b/>
              </w:rPr>
            </w:pPr>
          </w:p>
        </w:tc>
        <w:tc>
          <w:tcPr>
            <w:tcW w:w="6936" w:type="dxa"/>
            <w:gridSpan w:val="4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03943" w:rsidRPr="00821C29" w:rsidRDefault="00E03943" w:rsidP="004771C5">
            <w:r>
              <w:t xml:space="preserve">Järjestelmässä ei tällä hetkellä ole teknistä rajapintaa tietojen luovuttamiseksi. </w:t>
            </w:r>
          </w:p>
        </w:tc>
      </w:tr>
      <w:tr w:rsidR="00E03943" w:rsidRPr="007E3F42" w:rsidTr="00E03943">
        <w:trPr>
          <w:trHeight w:val="2009"/>
        </w:trPr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E03943" w:rsidRDefault="00E03943" w:rsidP="004771C5">
            <w:pPr>
              <w:rPr>
                <w:b/>
              </w:rPr>
            </w:pPr>
            <w:r>
              <w:rPr>
                <w:b/>
              </w:rPr>
              <w:lastRenderedPageBreak/>
              <w:t>Vastaanotettavan</w:t>
            </w:r>
          </w:p>
          <w:p w:rsidR="00E03943" w:rsidRPr="009F129B" w:rsidRDefault="00E03943" w:rsidP="004771C5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AA093FD" wp14:editId="5D5A3EAE">
                      <wp:simplePos x="0" y="0"/>
                      <wp:positionH relativeFrom="column">
                        <wp:posOffset>1266190</wp:posOffset>
                      </wp:positionH>
                      <wp:positionV relativeFrom="paragraph">
                        <wp:posOffset>209550</wp:posOffset>
                      </wp:positionV>
                      <wp:extent cx="4413250" cy="0"/>
                      <wp:effectExtent l="0" t="0" r="0" b="0"/>
                      <wp:wrapNone/>
                      <wp:docPr id="5" name="Suora yhdysviiva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132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8E884D7" id="Suora yhdysviiva 5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9.7pt,16.5pt" to="447.2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iwptQEAALUDAAAOAAAAZHJzL2Uyb0RvYy54bWysU9uO1DAMfUfiH6K8M22HHYSq6ezDruAF&#10;wYiFD8imzjQiNznZXv4eJzPTRYAQQry4cXKO7WO7+9vZGjYCRu1dx5tNzRk46XvtTh3/+uXdq7ec&#10;xSRcL4x30PEFIr89vHyxn0ILWz940wMyCuJiO4WODymFtqqiHMCKuPEBHD0qj1YkcvFU9Sgmim5N&#10;ta3rN9XksQ/oJcRIt/fnR34o8ZUCmT4pFSEx03GqLRWLxT5mWx32oj2hCIOWlzLEP1RhhXaUdA11&#10;L5JgT6h/CWW1RB+9ShvpbeWV0hKKBlLT1D+peRhEgKKFmhPD2qb4/8LKj+MRme47vuPMCUsjenjy&#10;KNgy9EsctR4F2+UuTSG2BL5zR7x4MRwxS54V2vwlMWwunV3WzsKcmKTLm5vm9XZHA5DXt+qZGDCm&#10;9+Aty4eOG+2yaNGK8UNMlIygVwg5uZBz6nJKi4EMNu4zKBJCyZrCLisEdwbZKGj4/bcmy6BYBZkp&#10;Shuzkuo/ky7YTIOyVn9LXNElo3dpJVrtPP4ua5qvpaoz/qr6rDXLfvT9UgZR2kG7UZRd9jgv349+&#10;oT//bYfvAAAA//8DAFBLAwQUAAYACAAAACEA7ZX0TNwAAAAJAQAADwAAAGRycy9kb3ducmV2Lnht&#10;bEyPzU7DMBCE70i8g7VI3KhDW1VNGqeqKiHEBdEU7m68dVL8E9lOGt6eRRzgOLOfZmfK7WQNGzHE&#10;zjsBj7MMGLrGq85pAe/Hp4c1sJikU9J4hwK+MMK2ur0pZaH81R1wrJNmFOJiIQW0KfUF57Fp0co4&#10;8z06up19sDKRDJqrIK8Ubg2fZ9mKW9k5+tDKHvctNp/1YAWYlzB+6L3exeH5sKovb+f563EU4v5u&#10;2m2AJZzSHww/9ak6VNTp5AenIjOk83xJqIDFgjYRsM6XZJx+DV6V/P+C6hsAAP//AwBQSwECLQAU&#10;AAYACAAAACEAtoM4kv4AAADhAQAAEwAAAAAAAAAAAAAAAAAAAAAAW0NvbnRlbnRfVHlwZXNdLnht&#10;bFBLAQItABQABgAIAAAAIQA4/SH/1gAAAJQBAAALAAAAAAAAAAAAAAAAAC8BAABfcmVscy8ucmVs&#10;c1BLAQItABQABgAIAAAAIQDnKiwptQEAALUDAAAOAAAAAAAAAAAAAAAAAC4CAABkcnMvZTJvRG9j&#10;LnhtbFBLAQItABQABgAIAAAAIQDtlfRM3AAAAAkBAAAPAAAAAAAAAAAAAAAAAA8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</w:rPr>
              <w:t>aineiston turvaluokitus</w:t>
            </w:r>
            <w:r w:rsidRPr="009F129B">
              <w:rPr>
                <w:b/>
              </w:rPr>
              <w:t>.</w:t>
            </w:r>
          </w:p>
          <w:p w:rsidR="00E03943" w:rsidRPr="00FB39E9" w:rsidRDefault="00E03943" w:rsidP="004771C5">
            <w:pPr>
              <w:rPr>
                <w:b/>
              </w:rPr>
            </w:pPr>
          </w:p>
        </w:tc>
        <w:tc>
          <w:tcPr>
            <w:tcW w:w="6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43" w:rsidRPr="001477D1" w:rsidRDefault="001477D1" w:rsidP="004771C5">
            <w:r w:rsidRPr="001477D1">
              <w:t>Järjestelmä sisältää julkisen aineiston lisäksi TL IV tietoa.</w:t>
            </w:r>
            <w:r>
              <w:t xml:space="preserve"> Turvaluokitellun aineiston jakamista voidaan tarvittaessa rajoittaa.</w:t>
            </w:r>
          </w:p>
          <w:p w:rsidR="00E03943" w:rsidRDefault="00E03943" w:rsidP="004771C5">
            <w:pPr>
              <w:rPr>
                <w:b/>
              </w:rPr>
            </w:pPr>
          </w:p>
          <w:p w:rsidR="00E03943" w:rsidRDefault="00E03943" w:rsidP="004771C5">
            <w:pPr>
              <w:rPr>
                <w:b/>
              </w:rPr>
            </w:pPr>
            <w:r>
              <w:rPr>
                <w:b/>
              </w:rPr>
              <w:t>Onko kaikilla organisaation tulevilla käyttäjillä oikeus käsitellä TL IV tietoja?</w:t>
            </w:r>
          </w:p>
          <w:tbl>
            <w:tblPr>
              <w:tblStyle w:val="TaulukkoRuudukko"/>
              <w:tblW w:w="0" w:type="auto"/>
              <w:tblLook w:val="04A0" w:firstRow="1" w:lastRow="0" w:firstColumn="1" w:lastColumn="0" w:noHBand="0" w:noVBand="1"/>
            </w:tblPr>
            <w:tblGrid>
              <w:gridCol w:w="389"/>
              <w:gridCol w:w="6321"/>
            </w:tblGrid>
            <w:tr w:rsidR="00E03943" w:rsidRPr="009F129B" w:rsidTr="004771C5">
              <w:tc>
                <w:tcPr>
                  <w:tcW w:w="404" w:type="dxa"/>
                </w:tcPr>
                <w:p w:rsidR="00E03943" w:rsidRPr="009F129B" w:rsidRDefault="00E03943" w:rsidP="004771C5"/>
              </w:tc>
              <w:tc>
                <w:tcPr>
                  <w:tcW w:w="6820" w:type="dxa"/>
                </w:tcPr>
                <w:p w:rsidR="00E03943" w:rsidRPr="009F129B" w:rsidRDefault="00E03943" w:rsidP="004771C5">
                  <w:r>
                    <w:t>Kyllä</w:t>
                  </w:r>
                </w:p>
              </w:tc>
            </w:tr>
            <w:tr w:rsidR="00E03943" w:rsidRPr="009F129B" w:rsidTr="004771C5">
              <w:tc>
                <w:tcPr>
                  <w:tcW w:w="404" w:type="dxa"/>
                </w:tcPr>
                <w:p w:rsidR="00E03943" w:rsidRPr="009F129B" w:rsidRDefault="00E03943" w:rsidP="004771C5"/>
              </w:tc>
              <w:tc>
                <w:tcPr>
                  <w:tcW w:w="6820" w:type="dxa"/>
                </w:tcPr>
                <w:p w:rsidR="00E03943" w:rsidRPr="009F129B" w:rsidRDefault="00E03943" w:rsidP="004771C5">
                  <w:r>
                    <w:t>Ei</w:t>
                  </w:r>
                </w:p>
              </w:tc>
            </w:tr>
          </w:tbl>
          <w:p w:rsidR="00E03943" w:rsidRPr="007E3F42" w:rsidRDefault="00E03943" w:rsidP="004771C5">
            <w:pPr>
              <w:rPr>
                <w:b/>
              </w:rPr>
            </w:pPr>
          </w:p>
        </w:tc>
      </w:tr>
      <w:tr w:rsidR="00E03943" w:rsidTr="00E03943"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03943" w:rsidRPr="00FB39E9" w:rsidRDefault="00E03943" w:rsidP="004771C5">
            <w:pPr>
              <w:rPr>
                <w:b/>
              </w:rPr>
            </w:pPr>
            <w:r>
              <w:rPr>
                <w:b/>
              </w:rPr>
              <w:t>Tietotyyppi</w:t>
            </w:r>
          </w:p>
        </w:tc>
        <w:tc>
          <w:tcPr>
            <w:tcW w:w="6936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03943" w:rsidRDefault="00E03943" w:rsidP="004771C5">
            <w:r>
              <w:t>Rekisteri sisältää EU:n yleisen tietosuoja-asetuksen 4 artiklan 1 kohdan mukaisia henkilötietoja.</w:t>
            </w:r>
          </w:p>
          <w:p w:rsidR="00E03943" w:rsidRDefault="00E03943" w:rsidP="004771C5"/>
          <w:p w:rsidR="00E03943" w:rsidRDefault="00E03943" w:rsidP="004771C5">
            <w:r>
              <w:t>Tiedot eivät sisällä erityisiä henkilötietoryhmiin kuuluvia henkilötietoja (tietosuoja-asetus 9 artikla)</w:t>
            </w:r>
          </w:p>
        </w:tc>
      </w:tr>
      <w:tr w:rsidR="00E03943" w:rsidTr="00E03943"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03943" w:rsidRDefault="00E03943" w:rsidP="004771C5">
            <w:pPr>
              <w:rPr>
                <w:b/>
              </w:rPr>
            </w:pPr>
            <w:r>
              <w:rPr>
                <w:b/>
              </w:rPr>
              <w:t>Tietojen suojauksen periaate</w:t>
            </w:r>
          </w:p>
          <w:p w:rsidR="00E03943" w:rsidRPr="00FB39E9" w:rsidRDefault="00E03943" w:rsidP="004771C5">
            <w:pPr>
              <w:rPr>
                <w:b/>
              </w:rPr>
            </w:pPr>
          </w:p>
        </w:tc>
        <w:tc>
          <w:tcPr>
            <w:tcW w:w="6936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03943" w:rsidRPr="00FB39E9" w:rsidRDefault="00E03943" w:rsidP="004771C5">
            <w:pPr>
              <w:rPr>
                <w:sz w:val="16"/>
                <w:szCs w:val="16"/>
              </w:rPr>
            </w:pPr>
            <w:r w:rsidRPr="00FB39E9">
              <w:rPr>
                <w:sz w:val="16"/>
                <w:szCs w:val="16"/>
              </w:rPr>
              <w:t>Aineiston säilyttäminen ja sen hävittäminen / arkistointi</w:t>
            </w:r>
          </w:p>
          <w:p w:rsidR="00E03943" w:rsidRPr="002C70B9" w:rsidRDefault="00E03943" w:rsidP="004771C5">
            <w:pPr>
              <w:rPr>
                <w:color w:val="FF0000"/>
              </w:rPr>
            </w:pPr>
            <w:r w:rsidRPr="00E03943">
              <w:t>Aineisto säilytetään omana rekisterinä (merellinen YVT-rekisteri), jonka ylläpidossa huomioidaan kulloinkin voimassa oleva kansallinen lainsäädäntö sekä EU:n yleisen tietosuoja-asetuksenmukaiset vaatimukset.</w:t>
            </w:r>
          </w:p>
        </w:tc>
      </w:tr>
      <w:tr w:rsidR="00E03943" w:rsidTr="00E03943">
        <w:tc>
          <w:tcPr>
            <w:tcW w:w="2126" w:type="dxa"/>
          </w:tcPr>
          <w:p w:rsidR="00E03943" w:rsidRDefault="00E03943" w:rsidP="004771C5">
            <w:pPr>
              <w:rPr>
                <w:b/>
              </w:rPr>
            </w:pPr>
            <w:r>
              <w:rPr>
                <w:b/>
              </w:rPr>
              <w:t xml:space="preserve">Tietoluvan </w:t>
            </w:r>
            <w:proofErr w:type="spellStart"/>
            <w:r>
              <w:rPr>
                <w:b/>
              </w:rPr>
              <w:t>hakijaorgansaation</w:t>
            </w:r>
            <w:proofErr w:type="spellEnd"/>
            <w:r>
              <w:rPr>
                <w:b/>
              </w:rPr>
              <w:t xml:space="preserve"> yhteyshenkilöt</w:t>
            </w:r>
          </w:p>
          <w:p w:rsidR="00E03943" w:rsidRPr="00FB39E9" w:rsidRDefault="00E03943" w:rsidP="004771C5">
            <w:pPr>
              <w:rPr>
                <w:b/>
              </w:rPr>
            </w:pPr>
          </w:p>
        </w:tc>
        <w:tc>
          <w:tcPr>
            <w:tcW w:w="6936" w:type="dxa"/>
            <w:gridSpan w:val="4"/>
          </w:tcPr>
          <w:p w:rsidR="00E03943" w:rsidRPr="00FB39E9" w:rsidRDefault="00E03943" w:rsidP="004771C5">
            <w:pPr>
              <w:rPr>
                <w:sz w:val="16"/>
                <w:szCs w:val="16"/>
              </w:rPr>
            </w:pPr>
            <w:r w:rsidRPr="00FB39E9">
              <w:rPr>
                <w:sz w:val="16"/>
                <w:szCs w:val="16"/>
              </w:rPr>
              <w:t>Aineiston säilyttäminen ja sen hävittäminen / arkistointi</w:t>
            </w:r>
          </w:p>
          <w:p w:rsidR="00E03943" w:rsidRDefault="00E03943" w:rsidP="004771C5">
            <w:r>
              <w:t>Tietolupaa hakevan organisaation tulee nimetä vähintään kaksi yhteyshenkilöä ja toimittamaan heidän asema organisaatiossa, sähköpostiosoitteet ja puhelinnumerot.</w:t>
            </w:r>
          </w:p>
          <w:p w:rsidR="00E03943" w:rsidRDefault="00E03943" w:rsidP="004771C5"/>
          <w:p w:rsidR="00E03943" w:rsidRDefault="00E03943" w:rsidP="004771C5">
            <w:r>
              <w:t>Yhteyshenkilö vastaa seuraavista asioista:</w:t>
            </w:r>
          </w:p>
          <w:p w:rsidR="00E03943" w:rsidRDefault="00E03943" w:rsidP="00E03943">
            <w:pPr>
              <w:pStyle w:val="Luettelokappale"/>
              <w:numPr>
                <w:ilvl w:val="0"/>
                <w:numId w:val="1"/>
              </w:numPr>
            </w:pPr>
            <w:r>
              <w:t>järjestelmää käytetään organisaatiossa tietoluvan edellyttämällä tavalla</w:t>
            </w:r>
          </w:p>
          <w:p w:rsidR="00E03943" w:rsidRDefault="00E03943" w:rsidP="00E03943">
            <w:pPr>
              <w:pStyle w:val="Luettelokappale"/>
              <w:numPr>
                <w:ilvl w:val="0"/>
                <w:numId w:val="1"/>
              </w:numPr>
            </w:pPr>
            <w:r>
              <w:t xml:space="preserve">toimittaa ajantasaisen luettelon </w:t>
            </w:r>
            <w:r w:rsidR="00370D81">
              <w:t xml:space="preserve">organisaatiossa </w:t>
            </w:r>
            <w:r>
              <w:t xml:space="preserve">käyttäjistä sekä niiden muutoksista </w:t>
            </w:r>
            <w:proofErr w:type="spellStart"/>
            <w:r>
              <w:t>RVL:lle</w:t>
            </w:r>
            <w:proofErr w:type="spellEnd"/>
            <w:r>
              <w:t xml:space="preserve"> (</w:t>
            </w:r>
            <w:hyperlink r:id="rId7" w:history="1">
              <w:r>
                <w:rPr>
                  <w:rStyle w:val="Hyperlinkki"/>
                </w:rPr>
                <w:t>rvle.me@raja.fi</w:t>
              </w:r>
            </w:hyperlink>
            <w:r>
              <w:t>)</w:t>
            </w:r>
          </w:p>
          <w:p w:rsidR="00E03943" w:rsidRDefault="00E03943" w:rsidP="00E03943">
            <w:pPr>
              <w:pStyle w:val="Luettelokappale"/>
              <w:numPr>
                <w:ilvl w:val="0"/>
                <w:numId w:val="1"/>
              </w:numPr>
            </w:pPr>
            <w:r>
              <w:t>toimii MERT-järjestelmään liittyvissä asioissa organisaation yhteyshenkilönä</w:t>
            </w:r>
          </w:p>
          <w:p w:rsidR="00E03943" w:rsidRDefault="00E03943" w:rsidP="004771C5">
            <w:pPr>
              <w:rPr>
                <w:color w:val="00B050"/>
              </w:rPr>
            </w:pPr>
          </w:p>
          <w:p w:rsidR="00E03943" w:rsidRPr="009D082C" w:rsidRDefault="00E03943" w:rsidP="004771C5">
            <w:pPr>
              <w:rPr>
                <w:b/>
              </w:rPr>
            </w:pPr>
            <w:r w:rsidRPr="009D082C">
              <w:rPr>
                <w:b/>
              </w:rPr>
              <w:t>Yhteyshenkilöiden nimet ja yht</w:t>
            </w:r>
            <w:r>
              <w:rPr>
                <w:b/>
              </w:rPr>
              <w:t>e</w:t>
            </w:r>
            <w:r w:rsidRPr="009D082C">
              <w:rPr>
                <w:b/>
              </w:rPr>
              <w:t>ystiedot toimitetaan erillisessä liitteessä.</w:t>
            </w:r>
          </w:p>
          <w:p w:rsidR="00E03943" w:rsidRDefault="00E03943" w:rsidP="004771C5"/>
        </w:tc>
      </w:tr>
      <w:tr w:rsidR="00E03943" w:rsidTr="00E03943">
        <w:tc>
          <w:tcPr>
            <w:tcW w:w="2126" w:type="dxa"/>
          </w:tcPr>
          <w:p w:rsidR="00E03943" w:rsidRDefault="00E03943" w:rsidP="004771C5">
            <w:pPr>
              <w:rPr>
                <w:b/>
              </w:rPr>
            </w:pPr>
            <w:r>
              <w:rPr>
                <w:b/>
              </w:rPr>
              <w:t>Hakijan allekirjoitukset</w:t>
            </w:r>
          </w:p>
          <w:p w:rsidR="00115FE3" w:rsidRDefault="00115FE3" w:rsidP="004771C5">
            <w:pPr>
              <w:rPr>
                <w:b/>
              </w:rPr>
            </w:pPr>
            <w:r>
              <w:rPr>
                <w:b/>
              </w:rPr>
              <w:t>ja päivämäärä</w:t>
            </w:r>
          </w:p>
          <w:p w:rsidR="00BE514B" w:rsidRDefault="00BE514B" w:rsidP="004771C5">
            <w:pPr>
              <w:rPr>
                <w:b/>
              </w:rPr>
            </w:pPr>
          </w:p>
          <w:p w:rsidR="00BE514B" w:rsidRPr="00FB39E9" w:rsidRDefault="00BE514B" w:rsidP="004771C5">
            <w:pPr>
              <w:rPr>
                <w:b/>
              </w:rPr>
            </w:pPr>
          </w:p>
        </w:tc>
        <w:tc>
          <w:tcPr>
            <w:tcW w:w="6936" w:type="dxa"/>
            <w:gridSpan w:val="4"/>
          </w:tcPr>
          <w:p w:rsidR="00E03943" w:rsidRDefault="00E03943" w:rsidP="004771C5"/>
          <w:p w:rsidR="00E03943" w:rsidRDefault="00E03943" w:rsidP="004771C5"/>
          <w:p w:rsidR="00E03943" w:rsidRDefault="00E03943" w:rsidP="004771C5"/>
          <w:p w:rsidR="00E03943" w:rsidRDefault="00E03943" w:rsidP="004771C5"/>
        </w:tc>
      </w:tr>
    </w:tbl>
    <w:p w:rsidR="00E03943" w:rsidRDefault="00E03943"/>
    <w:sectPr w:rsidR="00E0394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168A" w:rsidRDefault="00B5168A" w:rsidP="00B5168A">
      <w:pPr>
        <w:spacing w:after="0" w:line="240" w:lineRule="auto"/>
      </w:pPr>
      <w:r>
        <w:separator/>
      </w:r>
    </w:p>
  </w:endnote>
  <w:endnote w:type="continuationSeparator" w:id="0">
    <w:p w:rsidR="00B5168A" w:rsidRDefault="00B5168A" w:rsidP="00B51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168A" w:rsidRDefault="00B5168A" w:rsidP="00B5168A">
      <w:pPr>
        <w:spacing w:after="0" w:line="240" w:lineRule="auto"/>
      </w:pPr>
      <w:r>
        <w:separator/>
      </w:r>
    </w:p>
  </w:footnote>
  <w:footnote w:type="continuationSeparator" w:id="0">
    <w:p w:rsidR="00B5168A" w:rsidRDefault="00B5168A" w:rsidP="00B516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474AF"/>
    <w:multiLevelType w:val="hybridMultilevel"/>
    <w:tmpl w:val="55C4AD20"/>
    <w:lvl w:ilvl="0" w:tplc="3F2E26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943"/>
    <w:rsid w:val="00115FE3"/>
    <w:rsid w:val="00126B63"/>
    <w:rsid w:val="001477D1"/>
    <w:rsid w:val="002C653E"/>
    <w:rsid w:val="00370D81"/>
    <w:rsid w:val="00784772"/>
    <w:rsid w:val="00B5168A"/>
    <w:rsid w:val="00BE514B"/>
    <w:rsid w:val="00C6323C"/>
    <w:rsid w:val="00E03943"/>
    <w:rsid w:val="00E6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784772"/>
    <w:pPr>
      <w:keepNext/>
      <w:keepLines/>
      <w:spacing w:before="240" w:after="0"/>
      <w:outlineLvl w:val="0"/>
    </w:pPr>
    <w:rPr>
      <w:rFonts w:eastAsiaTheme="majorEastAsia" w:cstheme="majorBidi"/>
      <w:sz w:val="24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784772"/>
    <w:rPr>
      <w:rFonts w:eastAsiaTheme="majorEastAsia" w:cstheme="majorBidi"/>
      <w:sz w:val="24"/>
      <w:szCs w:val="32"/>
    </w:rPr>
  </w:style>
  <w:style w:type="paragraph" w:styleId="Alaotsikko">
    <w:name w:val="Subtitle"/>
    <w:aliases w:val="1.1 Alaotsikko"/>
    <w:basedOn w:val="Normaali"/>
    <w:next w:val="Normaali"/>
    <w:link w:val="AlaotsikkoChar"/>
    <w:uiPriority w:val="11"/>
    <w:qFormat/>
    <w:rsid w:val="00784772"/>
    <w:pPr>
      <w:numPr>
        <w:ilvl w:val="1"/>
      </w:numPr>
    </w:pPr>
    <w:rPr>
      <w:rFonts w:eastAsiaTheme="minorEastAsia"/>
      <w:color w:val="5A5A5A" w:themeColor="text1" w:themeTint="A5"/>
      <w:spacing w:val="15"/>
      <w:sz w:val="24"/>
    </w:rPr>
  </w:style>
  <w:style w:type="character" w:customStyle="1" w:styleId="AlaotsikkoChar">
    <w:name w:val="Alaotsikko Char"/>
    <w:aliases w:val="1.1 Alaotsikko Char"/>
    <w:basedOn w:val="Kappaleenoletusfontti"/>
    <w:link w:val="Alaotsikko"/>
    <w:uiPriority w:val="11"/>
    <w:rsid w:val="00784772"/>
    <w:rPr>
      <w:rFonts w:eastAsiaTheme="minorEastAsia"/>
      <w:color w:val="5A5A5A" w:themeColor="text1" w:themeTint="A5"/>
      <w:spacing w:val="15"/>
      <w:sz w:val="24"/>
    </w:rPr>
  </w:style>
  <w:style w:type="paragraph" w:styleId="Leipteksti">
    <w:name w:val="Body Text"/>
    <w:basedOn w:val="Normaali"/>
    <w:link w:val="LeiptekstiChar"/>
    <w:uiPriority w:val="1"/>
    <w:qFormat/>
    <w:rsid w:val="00E03943"/>
    <w:pPr>
      <w:spacing w:after="0" w:line="240" w:lineRule="auto"/>
      <w:ind w:left="1701"/>
    </w:pPr>
    <w:rPr>
      <w:rFonts w:cstheme="minorHAnsi"/>
      <w:sz w:val="24"/>
      <w:szCs w:val="24"/>
    </w:rPr>
  </w:style>
  <w:style w:type="character" w:customStyle="1" w:styleId="LeiptekstiChar">
    <w:name w:val="Leipäteksti Char"/>
    <w:basedOn w:val="Kappaleenoletusfontti"/>
    <w:link w:val="Leipteksti"/>
    <w:uiPriority w:val="1"/>
    <w:rsid w:val="00E03943"/>
    <w:rPr>
      <w:rFonts w:cstheme="minorHAnsi"/>
      <w:sz w:val="24"/>
      <w:szCs w:val="24"/>
    </w:rPr>
  </w:style>
  <w:style w:type="table" w:styleId="TaulukkoRuudukko">
    <w:name w:val="Table Grid"/>
    <w:basedOn w:val="Normaalitaulukko"/>
    <w:uiPriority w:val="39"/>
    <w:rsid w:val="00E0394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E03943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yperlinkki">
    <w:name w:val="Hyperlink"/>
    <w:basedOn w:val="Kappaleenoletusfontti"/>
    <w:uiPriority w:val="99"/>
    <w:semiHidden/>
    <w:unhideWhenUsed/>
    <w:rsid w:val="00E03943"/>
    <w:rPr>
      <w:color w:val="0563C1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B5168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B5168A"/>
  </w:style>
  <w:style w:type="paragraph" w:styleId="Alatunniste">
    <w:name w:val="footer"/>
    <w:basedOn w:val="Normaali"/>
    <w:link w:val="AlatunnisteChar"/>
    <w:uiPriority w:val="99"/>
    <w:unhideWhenUsed/>
    <w:rsid w:val="00B5168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B51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vle.me@raja.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469</Words>
  <Characters>2676</Characters>
  <Application>Microsoft Office Word</Application>
  <DocSecurity>0</DocSecurity>
  <Lines>22</Lines>
  <Paragraphs>6</Paragraphs>
  <ScaleCrop>false</ScaleCrop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2022-05-20T12:22:00Z</dcterms:created>
  <dcterms:modified xsi:type="dcterms:W3CDTF">2022-05-20T12:22:00Z</dcterms:modified>
</cp:coreProperties>
</file>